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C8916" w14:textId="77777777" w:rsidR="00BC159B" w:rsidRDefault="00BC159B" w:rsidP="00BC159B"/>
    <w:p w14:paraId="62B75975" w14:textId="12A99537" w:rsidR="00027896" w:rsidRPr="00A348D7" w:rsidRDefault="00027896" w:rsidP="00027896">
      <w:pPr>
        <w:jc w:val="right"/>
      </w:pPr>
      <w:r>
        <w:t xml:space="preserve">San Sebastián Huehuetenango, </w:t>
      </w:r>
      <w:r>
        <w:t xml:space="preserve">20 de mayo </w:t>
      </w:r>
      <w:r>
        <w:t>de 2026</w:t>
      </w:r>
    </w:p>
    <w:p w14:paraId="2EEFBB8A" w14:textId="77777777" w:rsidR="00027896" w:rsidRDefault="00027896" w:rsidP="00027896"/>
    <w:p w14:paraId="3DFA7566" w14:textId="77777777" w:rsidR="00027896" w:rsidRDefault="00027896" w:rsidP="00027896"/>
    <w:p w14:paraId="4C76A2D8" w14:textId="77777777" w:rsidR="00027896" w:rsidRDefault="00027896" w:rsidP="00027896">
      <w:pPr>
        <w:spacing w:after="0"/>
      </w:pPr>
      <w:r>
        <w:t>Señor Fernando Romeo Gregorio Velásquez</w:t>
      </w:r>
    </w:p>
    <w:p w14:paraId="7E521BAC" w14:textId="77777777" w:rsidR="00027896" w:rsidRDefault="00027896" w:rsidP="00027896">
      <w:pPr>
        <w:spacing w:after="0"/>
      </w:pPr>
      <w:r>
        <w:t xml:space="preserve">Alcalde y Concejo Municipal </w:t>
      </w:r>
    </w:p>
    <w:p w14:paraId="2EFC8235" w14:textId="213401E3" w:rsidR="00027896" w:rsidRDefault="00027896" w:rsidP="00027896">
      <w:pPr>
        <w:spacing w:after="0"/>
      </w:pPr>
      <w:r>
        <w:t xml:space="preserve">Municipalidad de </w:t>
      </w:r>
      <w:r>
        <w:t>San Sebastián Huehuetenango</w:t>
      </w:r>
    </w:p>
    <w:p w14:paraId="644376D9" w14:textId="6D899101" w:rsidR="00027896" w:rsidRPr="00027896" w:rsidRDefault="00027896" w:rsidP="00027896">
      <w:r>
        <w:t>Su despacho</w:t>
      </w:r>
    </w:p>
    <w:p w14:paraId="0625793E" w14:textId="01D7E947" w:rsidR="00A75DF4" w:rsidRPr="007B07CA" w:rsidRDefault="00A75DF4" w:rsidP="007B07CA">
      <w:pPr>
        <w:jc w:val="both"/>
        <w:rPr>
          <w:rFonts w:cs="Arial"/>
          <w:sz w:val="24"/>
          <w:szCs w:val="24"/>
        </w:rPr>
      </w:pPr>
      <w:r w:rsidRPr="007B07CA">
        <w:rPr>
          <w:rFonts w:cs="Arial"/>
          <w:sz w:val="24"/>
          <w:szCs w:val="24"/>
        </w:rPr>
        <w:t>Respetuosamente me permito saludarles deseándoles toda clase de éxitos en sus labores diarias.</w:t>
      </w:r>
    </w:p>
    <w:p w14:paraId="584910C9" w14:textId="43FD7F47" w:rsidR="00A75DF4" w:rsidRPr="007B07CA" w:rsidRDefault="00A75DF4" w:rsidP="007B07CA">
      <w:pPr>
        <w:jc w:val="both"/>
        <w:rPr>
          <w:rFonts w:eastAsia="Times New Roman" w:cs="Times New Roman"/>
          <w:sz w:val="24"/>
          <w:szCs w:val="24"/>
          <w:lang w:eastAsia="es-GT"/>
        </w:rPr>
      </w:pPr>
      <w:r w:rsidRPr="007B07CA">
        <w:rPr>
          <w:rFonts w:eastAsia="Times New Roman" w:cs="Times New Roman"/>
          <w:sz w:val="24"/>
          <w:szCs w:val="24"/>
          <w:lang w:eastAsia="es-GT"/>
        </w:rPr>
        <w:t>Por este medio, y derivado de la información socializada durante reunión de COMUDE</w:t>
      </w:r>
      <w:r w:rsidR="00BC159B">
        <w:rPr>
          <w:rFonts w:eastAsia="Times New Roman" w:cs="Times New Roman"/>
          <w:sz w:val="24"/>
          <w:szCs w:val="24"/>
          <w:lang w:eastAsia="es-GT"/>
        </w:rPr>
        <w:t xml:space="preserve"> del presente mes </w:t>
      </w:r>
      <w:r w:rsidR="00BC159B" w:rsidRPr="007B07CA">
        <w:rPr>
          <w:rFonts w:eastAsia="Times New Roman" w:cs="Times New Roman"/>
          <w:sz w:val="24"/>
          <w:szCs w:val="24"/>
          <w:lang w:eastAsia="es-GT"/>
        </w:rPr>
        <w:t>relacionada</w:t>
      </w:r>
      <w:r w:rsidRPr="007B07CA">
        <w:rPr>
          <w:rFonts w:eastAsia="Times New Roman" w:cs="Times New Roman"/>
          <w:sz w:val="24"/>
          <w:szCs w:val="24"/>
          <w:lang w:eastAsia="es-GT"/>
        </w:rPr>
        <w:t xml:space="preserve"> con el proceso de ordenamiento del mercado municipal y próxima asignación de puestos de venta, respetuosamente se trasladan algunas observaciones relacionadas con el Centro de Atención Permanente (CAP).</w:t>
      </w:r>
    </w:p>
    <w:p w14:paraId="196A3B94" w14:textId="596E6815" w:rsidR="00A75DF4" w:rsidRPr="007B07CA" w:rsidRDefault="00A75DF4" w:rsidP="007B07CA">
      <w:pPr>
        <w:jc w:val="both"/>
        <w:rPr>
          <w:rFonts w:eastAsia="Times New Roman" w:cs="Times New Roman"/>
          <w:sz w:val="24"/>
          <w:szCs w:val="24"/>
          <w:lang w:eastAsia="es-GT"/>
        </w:rPr>
      </w:pPr>
      <w:r w:rsidRPr="007B07CA">
        <w:rPr>
          <w:rFonts w:eastAsia="Times New Roman" w:cs="Times New Roman"/>
          <w:sz w:val="24"/>
          <w:szCs w:val="24"/>
          <w:lang w:eastAsia="es-GT"/>
        </w:rPr>
        <w:t>Durante inspecciones y recorridos realizados en el área cercana al establecimiento de salud, se ha observado la instalación de ventas en espacios próximos al ingreso y área destinada para ambulancia y atención de emergencias, situación que afecta parcialmente el ingreso y salida de ambulancias y unidades de emergencia del CAP.</w:t>
      </w:r>
      <w:r w:rsidR="00027896">
        <w:rPr>
          <w:rFonts w:eastAsia="Times New Roman" w:cs="Times New Roman"/>
          <w:sz w:val="24"/>
          <w:szCs w:val="24"/>
          <w:lang w:eastAsia="es-GT"/>
        </w:rPr>
        <w:t xml:space="preserve"> </w:t>
      </w:r>
      <w:r w:rsidRPr="007B07CA">
        <w:rPr>
          <w:rFonts w:eastAsia="Times New Roman" w:cs="Times New Roman"/>
          <w:sz w:val="24"/>
          <w:szCs w:val="24"/>
          <w:lang w:eastAsia="es-GT"/>
        </w:rPr>
        <w:t>Asimismo, debido a la cercanía de las ventas al establecimiento de salud y la presencia de residuos en el sector, se evidencia presencia de moscas y otros vectores, lo cual afecta las condiciones sanitarias del área y representar riesgo para pacientes, personal de salud y población que acude al servicio.</w:t>
      </w:r>
    </w:p>
    <w:p w14:paraId="0E1EA9AB" w14:textId="2A475562" w:rsidR="00A75DF4" w:rsidRPr="007B07CA" w:rsidRDefault="00A75DF4" w:rsidP="007B07CA">
      <w:pPr>
        <w:jc w:val="both"/>
        <w:rPr>
          <w:rFonts w:eastAsia="Times New Roman" w:cs="Times New Roman"/>
          <w:sz w:val="24"/>
          <w:szCs w:val="24"/>
          <w:lang w:eastAsia="es-GT"/>
        </w:rPr>
      </w:pPr>
      <w:r w:rsidRPr="007B07CA">
        <w:rPr>
          <w:rFonts w:eastAsia="Times New Roman" w:cs="Times New Roman"/>
          <w:sz w:val="24"/>
          <w:szCs w:val="24"/>
          <w:lang w:eastAsia="es-GT"/>
        </w:rPr>
        <w:t>Tomando en consideración que próximamente se realizará la asignación oficial de puestos de venta, respetuosamente se solicita que dentro del proceso de ordenamiento</w:t>
      </w:r>
      <w:r w:rsidR="00027896">
        <w:rPr>
          <w:rFonts w:eastAsia="Times New Roman" w:cs="Times New Roman"/>
          <w:sz w:val="24"/>
          <w:szCs w:val="24"/>
          <w:lang w:eastAsia="es-GT"/>
        </w:rPr>
        <w:t xml:space="preserve"> o asignación de puestos en </w:t>
      </w:r>
      <w:r w:rsidRPr="007B07CA">
        <w:rPr>
          <w:rFonts w:eastAsia="Times New Roman" w:cs="Times New Roman"/>
          <w:sz w:val="24"/>
          <w:szCs w:val="24"/>
          <w:lang w:eastAsia="es-GT"/>
        </w:rPr>
        <w:t>el mercado municipal se considere mantener libre el acceso al área de emergencia y ambulancia del CAP, así como evitar la asignación de espacios de venta en áreas inmediatas al establecimiento de salud, con el propósito de facilitar la atención de emergencias y contribuir a mantener condiciones adecuadas de saneamiento ambiental.</w:t>
      </w:r>
    </w:p>
    <w:p w14:paraId="1F682939" w14:textId="79FCE2F2" w:rsidR="00976A91" w:rsidRPr="007B07CA" w:rsidRDefault="00A75DF4" w:rsidP="007B07CA">
      <w:pPr>
        <w:jc w:val="both"/>
        <w:rPr>
          <w:rFonts w:eastAsia="Times New Roman" w:cs="Times New Roman"/>
          <w:sz w:val="24"/>
          <w:szCs w:val="24"/>
          <w:lang w:eastAsia="es-GT"/>
        </w:rPr>
      </w:pPr>
      <w:r w:rsidRPr="007B07CA">
        <w:rPr>
          <w:rFonts w:eastAsia="Times New Roman" w:cs="Times New Roman"/>
          <w:sz w:val="24"/>
          <w:szCs w:val="24"/>
          <w:lang w:eastAsia="es-GT"/>
        </w:rPr>
        <w:t>Se adjuntan fotografías como evidencia de lo anteriormente descrito.</w:t>
      </w:r>
    </w:p>
    <w:p w14:paraId="52F0ED1C" w14:textId="0ED8E356" w:rsidR="0087117A" w:rsidRDefault="0087117A"/>
    <w:p w14:paraId="297E0F86" w14:textId="77777777" w:rsidR="00A75DF4" w:rsidRPr="007B07CA" w:rsidRDefault="00A75DF4" w:rsidP="00A75DF4">
      <w:pPr>
        <w:jc w:val="both"/>
        <w:rPr>
          <w:rFonts w:cs="Arial"/>
          <w:color w:val="000000" w:themeColor="text1"/>
          <w:sz w:val="24"/>
          <w:szCs w:val="24"/>
        </w:rPr>
      </w:pPr>
    </w:p>
    <w:p w14:paraId="64265E38" w14:textId="765CDFE7" w:rsidR="00A75DF4" w:rsidRPr="007B07CA" w:rsidRDefault="00A75DF4" w:rsidP="00027896">
      <w:pPr>
        <w:spacing w:after="0"/>
        <w:jc w:val="center"/>
        <w:rPr>
          <w:rFonts w:cs="Arial"/>
          <w:color w:val="000000" w:themeColor="text1"/>
          <w:sz w:val="24"/>
          <w:szCs w:val="24"/>
        </w:rPr>
      </w:pPr>
      <w:r w:rsidRPr="007B07CA">
        <w:rPr>
          <w:rFonts w:cs="Arial"/>
          <w:color w:val="000000" w:themeColor="text1"/>
          <w:sz w:val="24"/>
          <w:szCs w:val="24"/>
        </w:rPr>
        <w:t xml:space="preserve">Lourdes Isabel Villatoro Pérez </w:t>
      </w:r>
      <w:r w:rsidRPr="007B07CA">
        <w:rPr>
          <w:rFonts w:cs="Arial"/>
          <w:color w:val="000000" w:themeColor="text1"/>
          <w:sz w:val="24"/>
          <w:szCs w:val="24"/>
        </w:rPr>
        <w:tab/>
        <w:t xml:space="preserve">                                   Yesenia Madaí Álvarez Lara</w:t>
      </w:r>
    </w:p>
    <w:p w14:paraId="2EF982AE" w14:textId="73FF7F73" w:rsidR="00A75DF4" w:rsidRPr="007B07CA" w:rsidRDefault="00A75DF4" w:rsidP="00027896">
      <w:pPr>
        <w:spacing w:after="0"/>
        <w:jc w:val="both"/>
        <w:rPr>
          <w:rFonts w:cs="Arial"/>
          <w:color w:val="000000" w:themeColor="text1"/>
          <w:sz w:val="24"/>
          <w:szCs w:val="24"/>
        </w:rPr>
      </w:pPr>
      <w:r w:rsidRPr="007B07CA">
        <w:rPr>
          <w:rFonts w:cs="Arial"/>
          <w:color w:val="000000" w:themeColor="text1"/>
          <w:sz w:val="24"/>
          <w:szCs w:val="24"/>
        </w:rPr>
        <w:t xml:space="preserve">Inspector de Saneamiento Ambiental                             </w:t>
      </w:r>
      <w:r w:rsidR="007B07CA">
        <w:rPr>
          <w:rFonts w:cs="Arial"/>
          <w:color w:val="000000" w:themeColor="text1"/>
          <w:sz w:val="24"/>
          <w:szCs w:val="24"/>
        </w:rPr>
        <w:t xml:space="preserve">        </w:t>
      </w:r>
      <w:r w:rsidRPr="007B07CA">
        <w:rPr>
          <w:rFonts w:cs="Arial"/>
          <w:color w:val="000000" w:themeColor="text1"/>
          <w:sz w:val="24"/>
          <w:szCs w:val="24"/>
        </w:rPr>
        <w:t xml:space="preserve">  Coordinadora Municipal de Salud </w:t>
      </w:r>
    </w:p>
    <w:p w14:paraId="35171C1D" w14:textId="31BCD99B" w:rsidR="00A75DF4" w:rsidRPr="007B07CA" w:rsidRDefault="00A75DF4" w:rsidP="00027896">
      <w:pPr>
        <w:spacing w:after="0"/>
        <w:jc w:val="both"/>
        <w:rPr>
          <w:rFonts w:cs="Arial"/>
          <w:color w:val="000000" w:themeColor="text1"/>
          <w:sz w:val="24"/>
          <w:szCs w:val="24"/>
        </w:rPr>
      </w:pPr>
      <w:r w:rsidRPr="007B07CA">
        <w:rPr>
          <w:rFonts w:cs="Arial"/>
          <w:color w:val="000000" w:themeColor="text1"/>
          <w:sz w:val="24"/>
          <w:szCs w:val="24"/>
        </w:rPr>
        <w:t xml:space="preserve">CAP, San Sebastián Huehuetenango                         </w:t>
      </w:r>
      <w:r w:rsidR="007B07CA">
        <w:rPr>
          <w:rFonts w:cs="Arial"/>
          <w:color w:val="000000" w:themeColor="text1"/>
          <w:sz w:val="24"/>
          <w:szCs w:val="24"/>
        </w:rPr>
        <w:t xml:space="preserve">              </w:t>
      </w:r>
      <w:r w:rsidRPr="007B07CA">
        <w:rPr>
          <w:rFonts w:cs="Arial"/>
          <w:color w:val="000000" w:themeColor="text1"/>
          <w:sz w:val="24"/>
          <w:szCs w:val="24"/>
        </w:rPr>
        <w:t>CAP, San Sebastián Huehuetenango</w:t>
      </w:r>
    </w:p>
    <w:p w14:paraId="529E4246" w14:textId="77777777" w:rsidR="00A75DF4" w:rsidRPr="007B07CA" w:rsidRDefault="00A75DF4" w:rsidP="00A75DF4">
      <w:pPr>
        <w:jc w:val="both"/>
        <w:rPr>
          <w:rFonts w:cs="Arial"/>
          <w:color w:val="000000" w:themeColor="text1"/>
          <w:sz w:val="24"/>
          <w:szCs w:val="24"/>
        </w:rPr>
      </w:pPr>
    </w:p>
    <w:p w14:paraId="31961EBA" w14:textId="151694D3" w:rsidR="00A75DF4" w:rsidRDefault="00A75DF4"/>
    <w:p w14:paraId="1E58286A" w14:textId="33155809" w:rsidR="00A75DF4" w:rsidRDefault="00A75DF4" w:rsidP="00A75DF4">
      <w:pPr>
        <w:tabs>
          <w:tab w:val="left" w:pos="5085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DCB2E5" wp14:editId="7423BBE2">
            <wp:simplePos x="0" y="0"/>
            <wp:positionH relativeFrom="column">
              <wp:posOffset>3301365</wp:posOffset>
            </wp:positionH>
            <wp:positionV relativeFrom="paragraph">
              <wp:posOffset>5080</wp:posOffset>
            </wp:positionV>
            <wp:extent cx="2742706" cy="3657600"/>
            <wp:effectExtent l="0" t="0" r="63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47" cy="3657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6A6EFE59" wp14:editId="1156B35C">
                <wp:extent cx="304800" cy="304800"/>
                <wp:effectExtent l="0" t="0" r="0" b="0"/>
                <wp:docPr id="1" name="Rectá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CF5776" id="Rectángulo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715CA9E" wp14:editId="0A3CE4D5">
            <wp:extent cx="2769235" cy="3692311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39" cy="3714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6F224D5C" w14:textId="08A69981" w:rsidR="00A75DF4" w:rsidRPr="00A75DF4" w:rsidRDefault="007B07CA" w:rsidP="00A75DF4">
      <w:pPr>
        <w:tabs>
          <w:tab w:val="left" w:pos="1020"/>
          <w:tab w:val="left" w:pos="5955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A8DF64" wp14:editId="5B3F34ED">
            <wp:simplePos x="0" y="0"/>
            <wp:positionH relativeFrom="column">
              <wp:posOffset>3253740</wp:posOffset>
            </wp:positionH>
            <wp:positionV relativeFrom="paragraph">
              <wp:posOffset>13970</wp:posOffset>
            </wp:positionV>
            <wp:extent cx="2895600" cy="3861099"/>
            <wp:effectExtent l="0" t="0" r="0" b="635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61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DF4">
        <w:rPr>
          <w:noProof/>
        </w:rPr>
        <w:drawing>
          <wp:inline distT="0" distB="0" distL="0" distR="0" wp14:anchorId="5DFF0DAE" wp14:editId="3E4B476B">
            <wp:extent cx="2886075" cy="3848098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37" cy="3871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5DF4">
        <w:tab/>
      </w:r>
      <w:r w:rsidR="00A75DF4">
        <w:rPr>
          <w:noProof/>
        </w:rPr>
        <mc:AlternateContent>
          <mc:Choice Requires="wps">
            <w:drawing>
              <wp:inline distT="0" distB="0" distL="0" distR="0" wp14:anchorId="5FD02211" wp14:editId="11336322">
                <wp:extent cx="304800" cy="304800"/>
                <wp:effectExtent l="0" t="0" r="0" b="0"/>
                <wp:docPr id="5" name="Rectángul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88023D" id="Rectángulo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A75DF4">
        <w:tab/>
      </w:r>
    </w:p>
    <w:sectPr w:rsidR="00A75DF4" w:rsidRPr="00A75D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28D30" w14:textId="77777777" w:rsidR="00A5676D" w:rsidRDefault="00A5676D" w:rsidP="007B07CA">
      <w:pPr>
        <w:spacing w:after="0" w:line="240" w:lineRule="auto"/>
      </w:pPr>
      <w:r>
        <w:separator/>
      </w:r>
    </w:p>
  </w:endnote>
  <w:endnote w:type="continuationSeparator" w:id="0">
    <w:p w14:paraId="13873C09" w14:textId="77777777" w:rsidR="00A5676D" w:rsidRDefault="00A5676D" w:rsidP="007B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2D43" w14:textId="77777777" w:rsidR="00A5676D" w:rsidRDefault="00A5676D" w:rsidP="007B07CA">
      <w:pPr>
        <w:spacing w:after="0" w:line="240" w:lineRule="auto"/>
      </w:pPr>
      <w:r>
        <w:separator/>
      </w:r>
    </w:p>
  </w:footnote>
  <w:footnote w:type="continuationSeparator" w:id="0">
    <w:p w14:paraId="11317CD1" w14:textId="77777777" w:rsidR="00A5676D" w:rsidRDefault="00A5676D" w:rsidP="007B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D57EA"/>
    <w:multiLevelType w:val="multilevel"/>
    <w:tmpl w:val="EC8A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55C7D"/>
    <w:multiLevelType w:val="multilevel"/>
    <w:tmpl w:val="0792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116FB"/>
    <w:multiLevelType w:val="multilevel"/>
    <w:tmpl w:val="7EC2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224592"/>
    <w:multiLevelType w:val="multilevel"/>
    <w:tmpl w:val="71CE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C17801"/>
    <w:multiLevelType w:val="multilevel"/>
    <w:tmpl w:val="46D0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268210">
    <w:abstractNumId w:val="2"/>
  </w:num>
  <w:num w:numId="2" w16cid:durableId="1444762013">
    <w:abstractNumId w:val="0"/>
  </w:num>
  <w:num w:numId="3" w16cid:durableId="1136292005">
    <w:abstractNumId w:val="4"/>
  </w:num>
  <w:num w:numId="4" w16cid:durableId="939070742">
    <w:abstractNumId w:val="3"/>
  </w:num>
  <w:num w:numId="5" w16cid:durableId="731733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01"/>
    <w:rsid w:val="00027896"/>
    <w:rsid w:val="001647AF"/>
    <w:rsid w:val="00305F68"/>
    <w:rsid w:val="00336F0F"/>
    <w:rsid w:val="00461F41"/>
    <w:rsid w:val="00541FDA"/>
    <w:rsid w:val="007B07CA"/>
    <w:rsid w:val="0087117A"/>
    <w:rsid w:val="00976A91"/>
    <w:rsid w:val="009E4C75"/>
    <w:rsid w:val="00A5676D"/>
    <w:rsid w:val="00A75DF4"/>
    <w:rsid w:val="00BC159B"/>
    <w:rsid w:val="00BD6F7A"/>
    <w:rsid w:val="00DA6C01"/>
    <w:rsid w:val="00E9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902D45"/>
  <w15:chartTrackingRefBased/>
  <w15:docId w15:val="{F0D4B4F9-82C0-4B47-860C-F2C5236E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8711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GT"/>
    </w:rPr>
  </w:style>
  <w:style w:type="paragraph" w:styleId="Ttulo4">
    <w:name w:val="heading 4"/>
    <w:basedOn w:val="Normal"/>
    <w:link w:val="Ttulo4Car"/>
    <w:uiPriority w:val="9"/>
    <w:qFormat/>
    <w:rsid w:val="008711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87117A"/>
    <w:rPr>
      <w:rFonts w:ascii="Times New Roman" w:eastAsia="Times New Roman" w:hAnsi="Times New Roman" w:cs="Times New Roman"/>
      <w:b/>
      <w:bCs/>
      <w:sz w:val="27"/>
      <w:szCs w:val="27"/>
      <w:lang w:eastAsia="es-GT"/>
    </w:rPr>
  </w:style>
  <w:style w:type="character" w:customStyle="1" w:styleId="Ttulo4Car">
    <w:name w:val="Título 4 Car"/>
    <w:basedOn w:val="Fuentedeprrafopredeter"/>
    <w:link w:val="Ttulo4"/>
    <w:uiPriority w:val="9"/>
    <w:rsid w:val="0087117A"/>
    <w:rPr>
      <w:rFonts w:ascii="Times New Roman" w:eastAsia="Times New Roman" w:hAnsi="Times New Roman" w:cs="Times New Roman"/>
      <w:b/>
      <w:bCs/>
      <w:sz w:val="24"/>
      <w:szCs w:val="24"/>
      <w:lang w:eastAsia="es-GT"/>
    </w:rPr>
  </w:style>
  <w:style w:type="paragraph" w:styleId="NormalWeb">
    <w:name w:val="Normal (Web)"/>
    <w:basedOn w:val="Normal"/>
    <w:uiPriority w:val="99"/>
    <w:semiHidden/>
    <w:unhideWhenUsed/>
    <w:rsid w:val="00871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character" w:styleId="Textoennegrita">
    <w:name w:val="Strong"/>
    <w:basedOn w:val="Fuentedeprrafopredeter"/>
    <w:uiPriority w:val="22"/>
    <w:qFormat/>
    <w:rsid w:val="0087117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B07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07CA"/>
  </w:style>
  <w:style w:type="paragraph" w:styleId="Piedepgina">
    <w:name w:val="footer"/>
    <w:basedOn w:val="Normal"/>
    <w:link w:val="PiedepginaCar"/>
    <w:uiPriority w:val="99"/>
    <w:unhideWhenUsed/>
    <w:rsid w:val="007B07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1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User</dc:creator>
  <cp:keywords/>
  <dc:description/>
  <cp:lastModifiedBy>PC</cp:lastModifiedBy>
  <cp:revision>2</cp:revision>
  <dcterms:created xsi:type="dcterms:W3CDTF">2026-05-20T14:31:00Z</dcterms:created>
  <dcterms:modified xsi:type="dcterms:W3CDTF">2026-05-20T14:31:00Z</dcterms:modified>
</cp:coreProperties>
</file>